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405E8" w14:textId="71D8F601" w:rsidR="00A9323B" w:rsidRPr="00CC514C" w:rsidRDefault="00CC514C" w:rsidP="00CC514C">
      <w:pPr>
        <w:pStyle w:val="Ttulo3"/>
        <w:spacing w:before="0" w:after="140"/>
        <w:jc w:val="center"/>
        <w:rPr>
          <w:rFonts w:ascii="Verdana" w:hAnsi="Verdana"/>
          <w:color w:val="000000"/>
          <w:sz w:val="20"/>
          <w:szCs w:val="20"/>
        </w:rPr>
      </w:pPr>
      <w:r w:rsidRPr="00CC514C">
        <w:rPr>
          <w:rFonts w:ascii="Verdana" w:hAnsi="Verdana"/>
          <w:color w:val="000000"/>
          <w:sz w:val="20"/>
          <w:szCs w:val="20"/>
        </w:rPr>
        <w:t>ANEXO II-1</w:t>
      </w:r>
    </w:p>
    <w:p w14:paraId="04739197" w14:textId="77777777" w:rsidR="00A9323B" w:rsidRPr="00CC514C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  <w:sz w:val="20"/>
          <w:szCs w:val="20"/>
        </w:rPr>
      </w:pPr>
      <w:r w:rsidRPr="00CC514C">
        <w:rPr>
          <w:rFonts w:ascii="Verdana" w:eastAsia="Arial" w:hAnsi="Verdana" w:cs="Arial"/>
          <w:b/>
          <w:sz w:val="20"/>
          <w:szCs w:val="20"/>
          <w:u w:val="single"/>
        </w:rPr>
        <w:t>ESTUDO TÉCNICO PRELIMINAR 028</w:t>
      </w:r>
      <w:r w:rsidRPr="00CC514C">
        <w:rPr>
          <w:rFonts w:ascii="Verdana" w:eastAsia="Arial" w:hAnsi="Verdana" w:cs="Arial"/>
          <w:b/>
          <w:sz w:val="20"/>
          <w:szCs w:val="20"/>
          <w:u w:val="single"/>
          <w:lang w:bidi="ar-SA"/>
        </w:rPr>
        <w:t>/2025</w:t>
      </w:r>
    </w:p>
    <w:p w14:paraId="60A50E84" w14:textId="77777777" w:rsidR="00A9323B" w:rsidRPr="00CC514C" w:rsidRDefault="00A9323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sz w:val="20"/>
          <w:szCs w:val="20"/>
          <w:u w:val="single"/>
        </w:rPr>
      </w:pPr>
    </w:p>
    <w:p w14:paraId="372AD4CA" w14:textId="77777777" w:rsidR="00A9323B" w:rsidRPr="00CC514C" w:rsidRDefault="00A9323B">
      <w:pPr>
        <w:tabs>
          <w:tab w:val="left" w:pos="3390"/>
          <w:tab w:val="center" w:pos="5032"/>
        </w:tabs>
        <w:rPr>
          <w:rFonts w:ascii="Verdana" w:eastAsia="Arial" w:hAnsi="Verdana" w:cs="Arial"/>
          <w:b/>
          <w:sz w:val="20"/>
          <w:szCs w:val="20"/>
        </w:rPr>
      </w:pPr>
    </w:p>
    <w:p w14:paraId="0132265F" w14:textId="77777777" w:rsidR="00A9323B" w:rsidRPr="00CC514C" w:rsidRDefault="00000000">
      <w:pPr>
        <w:tabs>
          <w:tab w:val="left" w:pos="3390"/>
          <w:tab w:val="center" w:pos="5032"/>
        </w:tabs>
        <w:rPr>
          <w:rFonts w:ascii="Verdana" w:hAnsi="Verdana"/>
          <w:sz w:val="20"/>
          <w:szCs w:val="20"/>
        </w:rPr>
      </w:pPr>
      <w:r w:rsidRPr="00CC514C">
        <w:rPr>
          <w:rFonts w:ascii="Verdana" w:eastAsia="Arial" w:hAnsi="Verdana" w:cs="Arial"/>
          <w:b/>
          <w:sz w:val="20"/>
          <w:szCs w:val="20"/>
        </w:rPr>
        <w:t>1. INFORMAÇÕES BÁSICAS</w:t>
      </w:r>
    </w:p>
    <w:p w14:paraId="462CA7D8" w14:textId="5DEBB68F" w:rsidR="00A9323B" w:rsidRPr="00CC514C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CC514C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CC514C" w:rsidRPr="00CC514C">
        <w:rPr>
          <w:rFonts w:ascii="Verdana" w:eastAsia="Arial" w:hAnsi="Verdana" w:cs="Arial"/>
          <w:b/>
          <w:sz w:val="20"/>
          <w:szCs w:val="20"/>
        </w:rPr>
        <w:t>004270</w:t>
      </w:r>
      <w:r w:rsidRPr="00CC514C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3A2FE0B0" w14:textId="77777777" w:rsidR="00A9323B" w:rsidRPr="00CC514C" w:rsidRDefault="00A9323B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59CB83E5" w14:textId="77777777" w:rsidR="00A9323B" w:rsidRPr="00CC514C" w:rsidRDefault="00A9323B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6F8FDEBA" w14:textId="77777777" w:rsidR="00A9323B" w:rsidRPr="00CC514C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  <w:r w:rsidRPr="00CC514C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AQUISIÇÃO DE MATERIAL PARA REPAROS ELÉTRICOS PARA O CRAS</w:t>
      </w:r>
    </w:p>
    <w:p w14:paraId="7D606D0B" w14:textId="77777777" w:rsidR="00A9323B" w:rsidRPr="00CC514C" w:rsidRDefault="00A9323B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</w:p>
    <w:p w14:paraId="7744395A" w14:textId="77777777" w:rsidR="00A9323B" w:rsidRPr="00CC514C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0F59235D" w14:textId="77777777" w:rsidR="00A9323B" w:rsidRPr="00CC514C" w:rsidRDefault="00A9323B">
      <w:pPr>
        <w:jc w:val="both"/>
        <w:rPr>
          <w:rFonts w:ascii="Verdana" w:hAnsi="Verdana" w:cs="Arial"/>
          <w:sz w:val="20"/>
          <w:szCs w:val="20"/>
        </w:rPr>
      </w:pPr>
    </w:p>
    <w:p w14:paraId="63F4298A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2. LOCAL DE ENTREGA</w:t>
      </w:r>
    </w:p>
    <w:p w14:paraId="4862B017" w14:textId="77777777" w:rsidR="00A9323B" w:rsidRPr="00CC514C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Departamento de Almoxarifado Central</w:t>
      </w:r>
    </w:p>
    <w:p w14:paraId="0D0A3275" w14:textId="77777777" w:rsidR="00A9323B" w:rsidRPr="00CC514C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Praça Vicente Glazar, 159 – Bairro Glória</w:t>
      </w:r>
    </w:p>
    <w:p w14:paraId="5B3E6CA6" w14:textId="77777777" w:rsidR="00A9323B" w:rsidRPr="00CC514C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São Gabriel da Palha/ES</w:t>
      </w:r>
    </w:p>
    <w:p w14:paraId="04DAF459" w14:textId="77777777" w:rsidR="00A9323B" w:rsidRPr="00CC514C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CEP: 29.780-000</w:t>
      </w:r>
    </w:p>
    <w:p w14:paraId="5EDCBE37" w14:textId="77777777" w:rsidR="00A9323B" w:rsidRPr="00CC514C" w:rsidRDefault="00A9323B">
      <w:pPr>
        <w:jc w:val="both"/>
        <w:rPr>
          <w:rFonts w:ascii="Verdana" w:hAnsi="Verdana" w:cs="Arial"/>
          <w:b/>
          <w:sz w:val="20"/>
          <w:szCs w:val="20"/>
        </w:rPr>
      </w:pPr>
    </w:p>
    <w:p w14:paraId="4C186D75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3. CONTATO</w:t>
      </w:r>
    </w:p>
    <w:p w14:paraId="1164BB82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 xml:space="preserve">Tel: 27 </w:t>
      </w:r>
      <w:r w:rsidRPr="00CC514C">
        <w:rPr>
          <w:rFonts w:ascii="Verdana" w:eastAsia="Times New Roman" w:hAnsi="Verdana" w:cs="Arial"/>
          <w:b/>
          <w:sz w:val="20"/>
          <w:szCs w:val="20"/>
          <w:lang w:bidi="ar-SA"/>
        </w:rPr>
        <w:t>99975-6571</w:t>
      </w:r>
    </w:p>
    <w:p w14:paraId="607A1E26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 xml:space="preserve">Email: </w:t>
      </w:r>
      <w:hyperlink r:id="rId6">
        <w:r w:rsidRPr="00CC514C">
          <w:rPr>
            <w:rStyle w:val="LinkdaInternet"/>
            <w:rFonts w:ascii="Verdana" w:eastAsia="Times New Roman" w:hAnsi="Verdana" w:cs="Arial"/>
            <w:color w:val="auto"/>
            <w:sz w:val="20"/>
            <w:szCs w:val="20"/>
            <w:lang w:bidi="ar-SA"/>
          </w:rPr>
          <w:t>assistenciasgp@gmail.com</w:t>
        </w:r>
      </w:hyperlink>
      <w:r w:rsidRPr="00CC514C">
        <w:rPr>
          <w:rFonts w:ascii="Verdana" w:eastAsia="Times New Roman" w:hAnsi="Verdana" w:cs="Arial"/>
          <w:sz w:val="20"/>
          <w:szCs w:val="20"/>
          <w:lang w:bidi="ar-SA"/>
        </w:rPr>
        <w:t xml:space="preserve"> </w:t>
      </w:r>
    </w:p>
    <w:p w14:paraId="47E39349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 xml:space="preserve">Responsável: </w:t>
      </w:r>
      <w:r w:rsidRPr="00CC514C">
        <w:rPr>
          <w:rFonts w:ascii="Verdana" w:hAnsi="Verdana" w:cs="Arial"/>
          <w:sz w:val="20"/>
          <w:szCs w:val="20"/>
        </w:rPr>
        <w:t xml:space="preserve">Secretaria Municipal de </w:t>
      </w:r>
      <w:r w:rsidRPr="00CC514C">
        <w:rPr>
          <w:rFonts w:ascii="Verdana" w:eastAsia="Times New Roman" w:hAnsi="Verdana" w:cs="Arial"/>
          <w:sz w:val="20"/>
          <w:szCs w:val="20"/>
          <w:lang w:bidi="ar-SA"/>
        </w:rPr>
        <w:t>Assistência, Desenvolvimento Social e Família</w:t>
      </w:r>
      <w:r w:rsidRPr="00CC514C">
        <w:rPr>
          <w:rFonts w:ascii="Verdana" w:hAnsi="Verdana" w:cs="Arial"/>
          <w:b/>
          <w:sz w:val="20"/>
          <w:szCs w:val="20"/>
        </w:rPr>
        <w:t xml:space="preserve"> </w:t>
      </w:r>
    </w:p>
    <w:p w14:paraId="00963E8D" w14:textId="77777777" w:rsidR="00A9323B" w:rsidRPr="00CC514C" w:rsidRDefault="00A9323B">
      <w:pPr>
        <w:jc w:val="both"/>
        <w:rPr>
          <w:rFonts w:ascii="Verdana" w:hAnsi="Verdana" w:cs="Arial"/>
          <w:b/>
          <w:sz w:val="20"/>
          <w:szCs w:val="20"/>
        </w:rPr>
      </w:pPr>
    </w:p>
    <w:p w14:paraId="72F74195" w14:textId="77777777" w:rsidR="00A9323B" w:rsidRPr="00CC514C" w:rsidRDefault="00000000">
      <w:pPr>
        <w:shd w:val="clear" w:color="auto" w:fill="FFFFFF"/>
        <w:jc w:val="both"/>
        <w:textAlignment w:val="baseline"/>
        <w:rPr>
          <w:rFonts w:ascii="Verdana" w:hAnsi="Verdana"/>
          <w:sz w:val="20"/>
          <w:szCs w:val="20"/>
        </w:rPr>
      </w:pPr>
      <w:r w:rsidRPr="00CC514C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 w14:paraId="129BEBE7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eastAsia="Arial" w:hAnsi="Verdana" w:cs="Arial"/>
          <w:b/>
          <w:bCs/>
          <w:sz w:val="20"/>
          <w:szCs w:val="20"/>
        </w:rPr>
        <w:t xml:space="preserve">4.1. </w:t>
      </w:r>
      <w:r w:rsidRPr="00CC514C">
        <w:rPr>
          <w:rFonts w:ascii="Verdana" w:eastAsia="Arial" w:hAnsi="Verdana" w:cs="Arial"/>
          <w:sz w:val="20"/>
          <w:szCs w:val="20"/>
        </w:rPr>
        <w:t xml:space="preserve">A contratação pretendida tem consonância com o planejamento estratégico desta </w:t>
      </w:r>
      <w:r w:rsidRPr="00CC514C">
        <w:rPr>
          <w:rFonts w:ascii="Verdana" w:eastAsia="Arial" w:hAnsi="Verdana" w:cs="Arial"/>
          <w:sz w:val="20"/>
          <w:szCs w:val="20"/>
          <w:lang w:bidi="ar-SA"/>
        </w:rPr>
        <w:t>Secretaria</w:t>
      </w:r>
      <w:r w:rsidRPr="00CC514C">
        <w:rPr>
          <w:rFonts w:ascii="Verdana" w:eastAsia="Arial" w:hAnsi="Verdana" w:cs="Arial"/>
          <w:sz w:val="20"/>
          <w:szCs w:val="20"/>
        </w:rPr>
        <w:t>, uma vez que consta na sua programação orçamentária e financeira anual.</w:t>
      </w:r>
    </w:p>
    <w:p w14:paraId="02B5B50B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4.2.</w:t>
      </w:r>
      <w:r w:rsidRPr="00CC514C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 Foi produzido documento de formalização de demanda, sob o número 028/2025, que contempla a aquisição dos produtos para a Secretaria de Assistência Social.</w:t>
      </w:r>
    </w:p>
    <w:p w14:paraId="0FEF1C59" w14:textId="77777777" w:rsidR="00A9323B" w:rsidRPr="00CC514C" w:rsidRDefault="00A9323B">
      <w:pPr>
        <w:jc w:val="both"/>
        <w:rPr>
          <w:rFonts w:ascii="Verdana" w:eastAsia="Arial" w:hAnsi="Verdana" w:cs="Arial"/>
          <w:color w:val="000000"/>
          <w:sz w:val="20"/>
          <w:szCs w:val="20"/>
          <w:lang w:bidi="ar-SA"/>
        </w:rPr>
      </w:pPr>
    </w:p>
    <w:p w14:paraId="41431926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5. DESCRIÇÃO DA NECESSIDADE</w:t>
      </w:r>
    </w:p>
    <w:p w14:paraId="1DF59F25" w14:textId="77777777" w:rsidR="00A9323B" w:rsidRPr="00CC514C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CC514C">
        <w:rPr>
          <w:rFonts w:ascii="Verdana" w:hAnsi="Verdana" w:cs="Arial"/>
          <w:sz w:val="20"/>
          <w:szCs w:val="20"/>
        </w:rPr>
        <w:t xml:space="preserve">Considerando que o CRAS atua na proteção Social Básica de atendimento à populações socialmente vulneráveis que participam de encontros, oficinas, palestas e outros eventos. </w:t>
      </w:r>
    </w:p>
    <w:p w14:paraId="72E709EF" w14:textId="77777777" w:rsidR="00A9323B" w:rsidRPr="00CC514C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bCs/>
          <w:sz w:val="20"/>
          <w:szCs w:val="20"/>
        </w:rPr>
        <w:t>5.2.</w:t>
      </w:r>
      <w:r w:rsidRPr="00CC514C">
        <w:rPr>
          <w:rFonts w:ascii="Verdana" w:hAnsi="Verdana" w:cs="Arial"/>
          <w:sz w:val="20"/>
          <w:szCs w:val="20"/>
        </w:rPr>
        <w:t xml:space="preserve"> Considerando que o imóvel onde está localizado o CRAS necessita de reparos nos componentes elétricos como lâmpadas, tomadas e disjuntores.</w:t>
      </w:r>
    </w:p>
    <w:p w14:paraId="2474F835" w14:textId="77777777" w:rsidR="00A9323B" w:rsidRPr="00CC514C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sz w:val="20"/>
          <w:szCs w:val="20"/>
        </w:rPr>
        <w:t xml:space="preserve">5.3. Nesse sentido, apurou-se a necessidade de aquisição de acessórios. </w:t>
      </w:r>
    </w:p>
    <w:p w14:paraId="3662CFC3" w14:textId="77777777" w:rsidR="00A9323B" w:rsidRPr="00CC514C" w:rsidRDefault="00A9323B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4F12DAED" w14:textId="77777777" w:rsidR="00A9323B" w:rsidRPr="00CC514C" w:rsidRDefault="00000000">
      <w:pPr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iCs/>
          <w:sz w:val="20"/>
          <w:szCs w:val="20"/>
        </w:rPr>
        <w:t>6. ÁREA REQUISITANTE</w:t>
      </w:r>
    </w:p>
    <w:p w14:paraId="51555017" w14:textId="7E8F412D" w:rsidR="00A9323B" w:rsidRPr="00CC514C" w:rsidRDefault="00CC514C">
      <w:pPr>
        <w:rPr>
          <w:rFonts w:ascii="Verdana" w:hAnsi="Verdana"/>
          <w:sz w:val="20"/>
          <w:szCs w:val="20"/>
        </w:rPr>
      </w:pPr>
      <w:r w:rsidRPr="00CC514C">
        <w:rPr>
          <w:rFonts w:ascii="Verdana" w:eastAsia="Arial" w:hAnsi="Verdana" w:cs="Arial"/>
          <w:b/>
          <w:bCs/>
          <w:sz w:val="20"/>
          <w:szCs w:val="20"/>
        </w:rPr>
        <w:t>6.1</w:t>
      </w:r>
      <w:r w:rsidRPr="00CC514C">
        <w:rPr>
          <w:rFonts w:ascii="Verdana" w:eastAsia="Arial" w:hAnsi="Verdana" w:cs="Arial"/>
          <w:sz w:val="20"/>
          <w:szCs w:val="20"/>
        </w:rPr>
        <w:t xml:space="preserve">. </w:t>
      </w:r>
      <w:r w:rsidR="00000000" w:rsidRPr="00CC514C">
        <w:rPr>
          <w:rFonts w:ascii="Verdana" w:eastAsia="Arial" w:hAnsi="Verdana" w:cs="Arial"/>
          <w:sz w:val="20"/>
          <w:szCs w:val="20"/>
        </w:rPr>
        <w:t xml:space="preserve">Secretaria Municipal de </w:t>
      </w:r>
      <w:r w:rsidR="00000000" w:rsidRPr="00CC514C">
        <w:rPr>
          <w:rFonts w:ascii="Verdana" w:eastAsia="Arial" w:hAnsi="Verdana" w:cs="Arial"/>
          <w:sz w:val="20"/>
          <w:szCs w:val="20"/>
          <w:lang w:bidi="ar-SA"/>
        </w:rPr>
        <w:t>Assistência, Desenvolvimento Social e Família</w:t>
      </w:r>
    </w:p>
    <w:p w14:paraId="50EE645C" w14:textId="77777777" w:rsidR="00A9323B" w:rsidRPr="00CC514C" w:rsidRDefault="00A9323B">
      <w:pPr>
        <w:rPr>
          <w:rFonts w:ascii="Verdana" w:eastAsia="Arial" w:hAnsi="Verdana" w:cs="Arial"/>
          <w:sz w:val="20"/>
          <w:szCs w:val="20"/>
        </w:rPr>
      </w:pPr>
    </w:p>
    <w:p w14:paraId="5F903EAD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eastAsia="Arial" w:hAnsi="Verdana" w:cs="Arial"/>
          <w:b/>
          <w:sz w:val="20"/>
          <w:szCs w:val="20"/>
        </w:rPr>
        <w:t>7. DESCRIÇÃO DOS REQUISITOS DA CONTRATAÇÃO</w:t>
      </w:r>
    </w:p>
    <w:p w14:paraId="0542841A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bCs/>
          <w:sz w:val="20"/>
          <w:szCs w:val="20"/>
        </w:rPr>
        <w:t xml:space="preserve">7.1. </w:t>
      </w:r>
      <w:r w:rsidRPr="00CC514C">
        <w:rPr>
          <w:rFonts w:ascii="Verdana" w:hAnsi="Verdana" w:cs="Arial"/>
          <w:sz w:val="20"/>
          <w:szCs w:val="20"/>
        </w:rPr>
        <w:t xml:space="preserve">Na </w:t>
      </w:r>
      <w:r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entrega dos produtos</w:t>
      </w:r>
      <w:r w:rsidRPr="00CC514C">
        <w:rPr>
          <w:rFonts w:ascii="Verdana" w:hAnsi="Verdana" w:cs="Arial"/>
          <w:sz w:val="20"/>
          <w:szCs w:val="20"/>
        </w:rPr>
        <w:t>, a CONTRATADA deve:</w:t>
      </w:r>
    </w:p>
    <w:p w14:paraId="63D279F6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bCs/>
          <w:sz w:val="20"/>
          <w:szCs w:val="20"/>
        </w:rPr>
        <w:t>a)</w:t>
      </w:r>
      <w:r w:rsidRPr="00CC514C">
        <w:rPr>
          <w:rFonts w:ascii="Verdana" w:hAnsi="Verdana" w:cs="Arial"/>
          <w:sz w:val="20"/>
          <w:szCs w:val="20"/>
        </w:rPr>
        <w:t xml:space="preserve"> </w:t>
      </w:r>
      <w:r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Se submeter às regras do edital de dispensa de licitação, apresentando toda a documentação exigida pelo órgão público competente; </w:t>
      </w:r>
    </w:p>
    <w:p w14:paraId="1C9DCC21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b)</w:t>
      </w:r>
      <w:r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Estar em dia com as obrigações fiscais da empresa; </w:t>
      </w:r>
    </w:p>
    <w:p w14:paraId="6CACC7D5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c)</w:t>
      </w:r>
      <w:r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Os produtos disponibilizados precisam atender aos padrões de qualidade exigidos pela legislação vigente;</w:t>
      </w:r>
    </w:p>
    <w:p w14:paraId="3B7B18E9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eastAsia="Arial" w:hAnsi="Verdana" w:cs="Arial"/>
          <w:b/>
          <w:bCs/>
          <w:sz w:val="20"/>
          <w:szCs w:val="20"/>
        </w:rPr>
        <w:t>d)</w:t>
      </w:r>
      <w:r w:rsidRPr="00CC514C">
        <w:rPr>
          <w:rFonts w:ascii="Verdana" w:eastAsia="Arial" w:hAnsi="Verdana" w:cs="Arial"/>
          <w:sz w:val="20"/>
          <w:szCs w:val="20"/>
        </w:rPr>
        <w:t xml:space="preserve"> A empresa fornecedora deve seguir práticas sustentáveis, como a reciclagem das embalagens, contribuindo para a preservação do meio ambiente.</w:t>
      </w:r>
    </w:p>
    <w:p w14:paraId="7C777716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eastAsia="Arial" w:hAnsi="Verdana" w:cs="Arial"/>
          <w:b/>
          <w:bCs/>
          <w:sz w:val="20"/>
          <w:szCs w:val="20"/>
        </w:rPr>
        <w:t>e)</w:t>
      </w:r>
      <w:r w:rsidRPr="00CC514C">
        <w:rPr>
          <w:rFonts w:ascii="Verdana" w:eastAsia="Arial" w:hAnsi="Verdana" w:cs="Arial"/>
          <w:sz w:val="20"/>
          <w:szCs w:val="20"/>
        </w:rPr>
        <w:t xml:space="preserve"> Fornecer os itens </w:t>
      </w:r>
      <w:r w:rsidRPr="00CC514C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em perfeito estado de uso e consumo com </w:t>
      </w:r>
      <w:r w:rsidRPr="00CC514C">
        <w:rPr>
          <w:rFonts w:ascii="Verdana" w:eastAsia="Arial" w:hAnsi="Verdana" w:cs="Arial"/>
          <w:sz w:val="20"/>
          <w:szCs w:val="20"/>
        </w:rPr>
        <w:t xml:space="preserve">qualidade </w:t>
      </w:r>
      <w:r w:rsidRPr="00CC514C">
        <w:rPr>
          <w:rFonts w:ascii="Verdana" w:eastAsia="Arial" w:hAnsi="Verdana" w:cs="Arial"/>
          <w:color w:val="000000"/>
          <w:sz w:val="20"/>
          <w:szCs w:val="20"/>
          <w:lang w:bidi="ar-SA"/>
        </w:rPr>
        <w:t>preservada</w:t>
      </w:r>
      <w:r w:rsidRPr="00CC514C">
        <w:rPr>
          <w:rFonts w:ascii="Verdana" w:eastAsia="Arial" w:hAnsi="Verdana" w:cs="Arial"/>
          <w:sz w:val="20"/>
          <w:szCs w:val="20"/>
        </w:rPr>
        <w:t>;</w:t>
      </w:r>
    </w:p>
    <w:p w14:paraId="0E207C09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eastAsia="Arial" w:hAnsi="Verdana" w:cs="Arial"/>
          <w:b/>
          <w:bCs/>
          <w:sz w:val="20"/>
          <w:szCs w:val="20"/>
        </w:rPr>
        <w:t>f)</w:t>
      </w:r>
      <w:r w:rsidRPr="00CC514C">
        <w:rPr>
          <w:rFonts w:ascii="Verdana" w:eastAsia="Arial" w:hAnsi="Verdana" w:cs="Arial"/>
          <w:sz w:val="20"/>
          <w:szCs w:val="20"/>
        </w:rPr>
        <w:t xml:space="preserve"> responsabilizar-se pela de entrega no local determinado </w:t>
      </w:r>
      <w:r w:rsidRPr="00CC514C">
        <w:rPr>
          <w:rFonts w:ascii="Verdana" w:eastAsia="Arial" w:hAnsi="Verdana" w:cs="Arial"/>
          <w:color w:val="000000"/>
          <w:sz w:val="20"/>
          <w:szCs w:val="20"/>
        </w:rPr>
        <w:t>no item 02</w:t>
      </w:r>
      <w:r w:rsidRPr="00CC514C">
        <w:rPr>
          <w:rFonts w:ascii="Verdana" w:eastAsia="Arial" w:hAnsi="Verdana" w:cs="Arial"/>
          <w:sz w:val="20"/>
          <w:szCs w:val="20"/>
        </w:rPr>
        <w:t>;</w:t>
      </w:r>
    </w:p>
    <w:p w14:paraId="7D8B8AEC" w14:textId="77777777" w:rsidR="00A9323B" w:rsidRPr="00CC514C" w:rsidRDefault="00A9323B">
      <w:pPr>
        <w:pStyle w:val="Corpodetexto"/>
        <w:spacing w:line="24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6D5D8D45" w14:textId="22DD61DA" w:rsidR="00A9323B" w:rsidRPr="00CC514C" w:rsidRDefault="00000000" w:rsidP="00CC514C">
      <w:pPr>
        <w:pStyle w:val="Ttulo4"/>
        <w:spacing w:before="0" w:after="0"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/>
          <w:color w:val="000000"/>
          <w:sz w:val="20"/>
          <w:szCs w:val="20"/>
        </w:rPr>
        <w:lastRenderedPageBreak/>
        <w:t>8. ESTIMATIVA DAS QUANTIDADES</w:t>
      </w:r>
    </w:p>
    <w:p w14:paraId="390194EA" w14:textId="166704C4" w:rsidR="00A9323B" w:rsidRPr="00CC514C" w:rsidRDefault="00CC514C">
      <w:pPr>
        <w:suppressAutoHyphens w:val="0"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bCs/>
          <w:color w:val="000000"/>
          <w:sz w:val="20"/>
          <w:szCs w:val="20"/>
        </w:rPr>
        <w:t xml:space="preserve">8.1. </w:t>
      </w:r>
      <w:r w:rsidR="00000000" w:rsidRPr="00CC514C">
        <w:rPr>
          <w:rFonts w:ascii="Verdana" w:hAnsi="Verdana" w:cs="Arial"/>
          <w:color w:val="000000"/>
          <w:sz w:val="20"/>
          <w:szCs w:val="20"/>
        </w:rPr>
        <w:t xml:space="preserve">A relação dos itens necessários para contemplar a solução da demanda, bem como a estimativa da quantidade a ser contratada é apresentada na tabela a seguir e está </w:t>
      </w:r>
      <w:r w:rsidR="00000000"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baseada no público abrangido pelas campanhas e atividades</w:t>
      </w:r>
    </w:p>
    <w:tbl>
      <w:tblPr>
        <w:tblW w:w="9095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3"/>
        <w:gridCol w:w="5228"/>
        <w:gridCol w:w="1818"/>
        <w:gridCol w:w="1386"/>
      </w:tblGrid>
      <w:tr w:rsidR="00A9323B" w:rsidRPr="00CC514C" w14:paraId="6D0F1C52" w14:textId="77777777"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CBAB0CC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1D4924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8BCB6A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75330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Quantidade</w:t>
            </w:r>
          </w:p>
        </w:tc>
      </w:tr>
      <w:tr w:rsidR="00A9323B" w:rsidRPr="00CC514C" w14:paraId="4523CB3E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7BE655B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5E433FBB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Lâmpada de led 20w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54F0C385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9B64F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100</w:t>
            </w:r>
          </w:p>
        </w:tc>
      </w:tr>
      <w:tr w:rsidR="00A9323B" w:rsidRPr="00CC514C" w14:paraId="256802E2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938DB80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65496609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Tomada padrão 2p+T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4BDC4B60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46F20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</w:tr>
      <w:tr w:rsidR="00A9323B" w:rsidRPr="00CC514C" w14:paraId="407CB351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2434CEE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0AEAFC1D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Interruptor simples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73D69A1B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2F925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</w:tr>
      <w:tr w:rsidR="00A9323B" w:rsidRPr="00CC514C" w14:paraId="56770250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AF81115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69B40042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Interruptor duplo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397AD592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0039A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</w:tr>
      <w:tr w:rsidR="00A9323B" w:rsidRPr="00CC514C" w14:paraId="457E5F53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EA088F6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5FB30D4C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Fita isolante 20m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731204D5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Rolo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0529F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05</w:t>
            </w:r>
          </w:p>
        </w:tc>
      </w:tr>
      <w:tr w:rsidR="00A9323B" w:rsidRPr="00CC514C" w14:paraId="568518E3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1C1BCA85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71352236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Extensão  05 metros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1E6E5FEA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255E0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</w:tr>
      <w:tr w:rsidR="00A9323B" w:rsidRPr="00CC514C" w14:paraId="657CE102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4B18A43D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0B61A7F5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Adaptador de tomada 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3C7515C8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160D6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</w:tr>
      <w:tr w:rsidR="00A9323B" w:rsidRPr="00CC514C" w14:paraId="17FDE8DB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2D0FFE4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26F59277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Disjuntor bipolar 32A 127v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3600A165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C7915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05</w:t>
            </w:r>
          </w:p>
        </w:tc>
      </w:tr>
      <w:tr w:rsidR="00A9323B" w:rsidRPr="00CC514C" w14:paraId="62175DE5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2DAE551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229BFA0B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Disjuntor bipolar 20A 127v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54D43284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2DD79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</w:tr>
      <w:tr w:rsidR="00A9323B" w:rsidRPr="00CC514C" w14:paraId="1D27B243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357A0C9C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26427E29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Disjuntor bipolar 16A 127v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5FEEBB4A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40243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A9323B" w:rsidRPr="00CC514C" w14:paraId="6F853884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16EE79BA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55C08FB0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Disjuntor bipolar 32A 220v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575538D7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26B24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</w:tr>
      <w:tr w:rsidR="00A9323B" w:rsidRPr="00CC514C" w14:paraId="54A80DCA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4D60448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016F2064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Disjuntor bipolar 20A 220v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1F3A54D4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4FAD9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</w:tr>
      <w:tr w:rsidR="00A9323B" w:rsidRPr="00CC514C" w14:paraId="1D6AD365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4E25F45B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211C33DB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Sifão extensivo universal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51FE2882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4D5CD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</w:tr>
      <w:tr w:rsidR="00A9323B" w:rsidRPr="00CC514C" w14:paraId="5A485FAA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63C8CD4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7BF37143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Sifão duplo 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454D05C9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BFF8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3</w:t>
            </w:r>
          </w:p>
        </w:tc>
      </w:tr>
      <w:tr w:rsidR="00A9323B" w:rsidRPr="00CC514C" w14:paraId="54AD6A7E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58ADD0B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5B4EB221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Disjuntor bipolar 25A 220v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75149299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8E607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</w:tr>
    </w:tbl>
    <w:p w14:paraId="1BDB3659" w14:textId="77777777" w:rsidR="00A9323B" w:rsidRPr="00CC514C" w:rsidRDefault="00A9323B">
      <w:pPr>
        <w:pStyle w:val="Ttulo4"/>
        <w:spacing w:before="0" w:after="140"/>
        <w:jc w:val="both"/>
        <w:rPr>
          <w:rFonts w:ascii="Verdana" w:hAnsi="Verdana"/>
          <w:color w:val="000000"/>
          <w:sz w:val="20"/>
          <w:szCs w:val="20"/>
        </w:rPr>
      </w:pPr>
    </w:p>
    <w:p w14:paraId="0E14B400" w14:textId="77777777" w:rsidR="00A9323B" w:rsidRPr="00CC514C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9. ESTIMATIVA DO VALOR DA CONTRATAÇÃO:</w:t>
      </w:r>
    </w:p>
    <w:p w14:paraId="4B4A2C15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eastAsia="Arial" w:hAnsi="Verdana" w:cs="Arial"/>
          <w:b/>
          <w:sz w:val="20"/>
          <w:szCs w:val="20"/>
        </w:rPr>
        <w:t xml:space="preserve">9.1 </w:t>
      </w:r>
      <w:r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7789F16D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9.2. </w:t>
      </w:r>
      <w:r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01FFCD99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9.3. </w:t>
      </w:r>
      <w:r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Foram consultadas empresas do ramo. Além disso foram pesquisados contratos semelhantes em outros órgãos da Administração Pública.</w:t>
      </w:r>
    </w:p>
    <w:p w14:paraId="4D7F28BE" w14:textId="77777777" w:rsidR="00A9323B" w:rsidRPr="00CC514C" w:rsidRDefault="00000000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  <w:r w:rsidRPr="00CC514C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9.4 </w:t>
      </w:r>
      <w:r w:rsidRPr="00CC514C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O valor estimado da contratação em tela é de</w:t>
      </w:r>
      <w:r w:rsidRPr="00CC514C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 w:rsidRPr="00CC514C">
        <w:rPr>
          <w:rFonts w:ascii="Verdana" w:hAnsi="Verdana"/>
          <w:b/>
          <w:bCs/>
          <w:color w:val="000000"/>
          <w:sz w:val="20"/>
          <w:szCs w:val="20"/>
        </w:rPr>
        <w:t xml:space="preserve">R$ 2.816,62 </w:t>
      </w:r>
      <w:r w:rsidRPr="00CC514C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constante da planilha na planilha que se segue.</w:t>
      </w:r>
    </w:p>
    <w:p w14:paraId="224AE9C7" w14:textId="77777777" w:rsidR="00A9323B" w:rsidRPr="00CC514C" w:rsidRDefault="00A9323B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3"/>
        <w:gridCol w:w="4343"/>
        <w:gridCol w:w="913"/>
        <w:gridCol w:w="846"/>
        <w:gridCol w:w="1309"/>
        <w:gridCol w:w="1443"/>
      </w:tblGrid>
      <w:tr w:rsidR="00A9323B" w:rsidRPr="00CC514C" w14:paraId="0A302FA7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F73F3A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4155EE" w14:textId="77777777" w:rsidR="00A9323B" w:rsidRPr="00CC514C" w:rsidRDefault="00000000">
            <w:pPr>
              <w:pStyle w:val="Contedodatabela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8A7EB4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2B80CD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F92844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Vlr . Unid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A92D8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 w:rsidR="00A9323B" w:rsidRPr="00CC514C" w14:paraId="609CCD08" w14:textId="77777777" w:rsidTr="00CC514C">
        <w:tc>
          <w:tcPr>
            <w:tcW w:w="812" w:type="dxa"/>
            <w:tcBorders>
              <w:left w:val="single" w:sz="2" w:space="0" w:color="000000"/>
              <w:bottom w:val="single" w:sz="4" w:space="0" w:color="auto"/>
            </w:tcBorders>
          </w:tcPr>
          <w:p w14:paraId="75A0E292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4" w:space="0" w:color="auto"/>
            </w:tcBorders>
          </w:tcPr>
          <w:p w14:paraId="3820F120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Lâmpada de led 20w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4" w:space="0" w:color="auto"/>
            </w:tcBorders>
          </w:tcPr>
          <w:p w14:paraId="62CF3CA7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4" w:space="0" w:color="auto"/>
            </w:tcBorders>
          </w:tcPr>
          <w:p w14:paraId="4356BF50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100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auto"/>
            </w:tcBorders>
          </w:tcPr>
          <w:p w14:paraId="71F6486F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R$ 7,85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45CB81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R$ 785,00</w:t>
            </w:r>
          </w:p>
        </w:tc>
      </w:tr>
      <w:tr w:rsidR="00A9323B" w:rsidRPr="00CC514C" w14:paraId="12188E38" w14:textId="77777777" w:rsidTr="00CC514C"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7A729C72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3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19E8BAE0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Tomada padrão 2p+T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1055E7CA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4AA9DDA4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71A8AB53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R$ 14,87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18BAE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R$ 147,80</w:t>
            </w:r>
          </w:p>
        </w:tc>
      </w:tr>
      <w:tr w:rsidR="00A9323B" w:rsidRPr="00CC514C" w14:paraId="29C9D290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314C57F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5EE97A18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Interruptor simples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3DFDC635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4BA9B0C7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47EF8DBF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R$ 12,96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DAEDB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R$ 129,60</w:t>
            </w:r>
          </w:p>
        </w:tc>
      </w:tr>
      <w:tr w:rsidR="00A9323B" w:rsidRPr="00CC514C" w14:paraId="0EEE6600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E9FB155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0F62ED9D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Interruptor duplo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61424A71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472EC9E9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6904C8F5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R$ 27,90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E4C9F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R$ 279,00</w:t>
            </w:r>
          </w:p>
        </w:tc>
      </w:tr>
      <w:tr w:rsidR="00A9323B" w:rsidRPr="00CC514C" w14:paraId="1362A199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ACBD9C0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296D8D18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Fita isolante 20m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6ACA8C63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Rolo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7778946B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05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67E2C0C8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R$ 9,99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AB8DD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R$ 49,95</w:t>
            </w:r>
          </w:p>
        </w:tc>
      </w:tr>
      <w:tr w:rsidR="00A9323B" w:rsidRPr="00CC514C" w14:paraId="5E85C320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9DE1D9C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6922C365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Extensão  05 metros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75AEFA6A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54C9B6F5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597CB7FC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R$ 42,50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B165D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R$ 425,00</w:t>
            </w:r>
          </w:p>
        </w:tc>
      </w:tr>
      <w:tr w:rsidR="00A9323B" w:rsidRPr="00CC514C" w14:paraId="2A1DD030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C9B9E8E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091E9810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Adaptador de tomada 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75BC558E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552B2E2F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749795D1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R$ 10,70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B5D79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R$ 107,00</w:t>
            </w:r>
          </w:p>
        </w:tc>
      </w:tr>
      <w:tr w:rsidR="00A9323B" w:rsidRPr="00CC514C" w14:paraId="1C7FB29C" w14:textId="77777777" w:rsidTr="00CC514C">
        <w:tc>
          <w:tcPr>
            <w:tcW w:w="812" w:type="dxa"/>
            <w:tcBorders>
              <w:left w:val="single" w:sz="2" w:space="0" w:color="000000"/>
              <w:bottom w:val="single" w:sz="4" w:space="0" w:color="auto"/>
            </w:tcBorders>
          </w:tcPr>
          <w:p w14:paraId="54C88433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4" w:space="0" w:color="auto"/>
            </w:tcBorders>
          </w:tcPr>
          <w:p w14:paraId="2B846C4C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Disjuntor bipolar 32A 127v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4" w:space="0" w:color="auto"/>
            </w:tcBorders>
          </w:tcPr>
          <w:p w14:paraId="123B7C4C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4" w:space="0" w:color="auto"/>
            </w:tcBorders>
          </w:tcPr>
          <w:p w14:paraId="0F1C3D8A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05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auto"/>
            </w:tcBorders>
          </w:tcPr>
          <w:p w14:paraId="49718703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R$ 30,45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555A8E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R$ 152,25</w:t>
            </w:r>
          </w:p>
        </w:tc>
      </w:tr>
      <w:tr w:rsidR="00A9323B" w:rsidRPr="00CC514C" w14:paraId="4F9FB5EB" w14:textId="77777777" w:rsidTr="00CC514C"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69F3C6E9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lastRenderedPageBreak/>
              <w:t>09</w:t>
            </w:r>
          </w:p>
        </w:tc>
        <w:tc>
          <w:tcPr>
            <w:tcW w:w="43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4822DA58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Disjuntor bipolar 20A 127v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7C1F4BEA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57B04A11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211643F9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R$ 29,75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A5A1B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R$ 89,25</w:t>
            </w:r>
          </w:p>
        </w:tc>
      </w:tr>
      <w:tr w:rsidR="00A9323B" w:rsidRPr="00CC514C" w14:paraId="7AA57D1C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D12D8CE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171427E9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Disjuntor bipolar 16A 127v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7B4BDDA6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28831880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484FAF41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R$ 20,85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338C4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R$ 41,70</w:t>
            </w:r>
          </w:p>
        </w:tc>
      </w:tr>
      <w:tr w:rsidR="00A9323B" w:rsidRPr="00CC514C" w14:paraId="4B7DCAC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9BD8712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36F38698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Disjuntor bipolar 32A 220v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377F52E1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2A9B5D87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255FCB14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 43,90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E793B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R$ 131,70</w:t>
            </w:r>
          </w:p>
        </w:tc>
      </w:tr>
      <w:tr w:rsidR="00A9323B" w:rsidRPr="00CC514C" w14:paraId="756060B2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3D87E1F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136B3897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Disjuntor bipolar 20A 220v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1366BDB8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6788EC8C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0AE79340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R$ 35,89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8B04D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R$ 107,67</w:t>
            </w:r>
          </w:p>
        </w:tc>
      </w:tr>
      <w:tr w:rsidR="00A9323B" w:rsidRPr="00CC514C" w14:paraId="1EB76F4E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D6A8E12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4BD8F053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Sifão extensivo universal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5C888B4C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7D54D911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3B18680C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R$ 17,90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C6C67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R$ 179,00</w:t>
            </w:r>
          </w:p>
        </w:tc>
      </w:tr>
      <w:tr w:rsidR="00A9323B" w:rsidRPr="00CC514C" w14:paraId="3CC22951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E35CC8A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70F4B5BA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Sifão duplo 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76EC9A7A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6DEF288A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0AF31778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R$ 28,50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80846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R$ 85,50</w:t>
            </w:r>
          </w:p>
        </w:tc>
      </w:tr>
      <w:tr w:rsidR="00A9323B" w:rsidRPr="00CC514C" w14:paraId="0DF4BE9A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FB7D1A1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4343" w:type="dxa"/>
            <w:tcBorders>
              <w:left w:val="single" w:sz="2" w:space="0" w:color="000000"/>
              <w:bottom w:val="single" w:sz="2" w:space="0" w:color="000000"/>
            </w:tcBorders>
          </w:tcPr>
          <w:p w14:paraId="49F1F916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Disjuntor bipolar 25A 220v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62ED9489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</w:tcPr>
          <w:p w14:paraId="4F6839EA" w14:textId="77777777" w:rsidR="00A9323B" w:rsidRPr="00CC514C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</w:tcPr>
          <w:p w14:paraId="6C82A04B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R$ 35,40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C58BA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R$ 106,20</w:t>
            </w:r>
          </w:p>
        </w:tc>
      </w:tr>
      <w:tr w:rsidR="00A9323B" w:rsidRPr="00CC514C" w14:paraId="3090DE57" w14:textId="77777777">
        <w:tc>
          <w:tcPr>
            <w:tcW w:w="8223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0140C40F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E2A13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sz w:val="20"/>
                <w:szCs w:val="20"/>
              </w:rPr>
              <w:t>R$ 2.816,62</w:t>
            </w:r>
          </w:p>
        </w:tc>
      </w:tr>
    </w:tbl>
    <w:p w14:paraId="40AE80DE" w14:textId="77777777" w:rsidR="00A9323B" w:rsidRPr="00CC514C" w:rsidRDefault="00A9323B">
      <w:pPr>
        <w:spacing w:before="24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01928AE6" w14:textId="77777777" w:rsidR="00A9323B" w:rsidRPr="00CC514C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10. DESCRIÇÃO DA SOLUÇÃO COMO UM TODO</w:t>
      </w:r>
    </w:p>
    <w:p w14:paraId="6DE744DC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10.1</w:t>
      </w:r>
      <w:r w:rsidRPr="00CC514C">
        <w:rPr>
          <w:rFonts w:ascii="Verdana" w:hAnsi="Verdana" w:cs="Arial"/>
          <w:sz w:val="20"/>
          <w:szCs w:val="20"/>
        </w:rPr>
        <w:t xml:space="preserve"> A solução a ser adotada consiste </w:t>
      </w:r>
      <w:r w:rsidRPr="00CC514C">
        <w:rPr>
          <w:rFonts w:ascii="Verdana" w:hAnsi="Verdana" w:cs="Arial"/>
          <w:color w:val="000000"/>
          <w:sz w:val="20"/>
          <w:szCs w:val="20"/>
        </w:rPr>
        <w:t>na aquisição de material para reparos elétricos no imóvel do CRAS.</w:t>
      </w:r>
    </w:p>
    <w:p w14:paraId="5C49ABAD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bCs/>
          <w:sz w:val="20"/>
          <w:szCs w:val="20"/>
        </w:rPr>
        <w:t>10.2.</w:t>
      </w:r>
      <w:r w:rsidRPr="00CC514C">
        <w:rPr>
          <w:rFonts w:ascii="Verdana" w:hAnsi="Verdana" w:cs="Arial"/>
          <w:sz w:val="20"/>
          <w:szCs w:val="20"/>
        </w:rPr>
        <w:t xml:space="preserve"> Os </w:t>
      </w:r>
      <w:r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produtos</w:t>
      </w:r>
      <w:r w:rsidRPr="00CC514C">
        <w:rPr>
          <w:rFonts w:ascii="Verdana" w:hAnsi="Verdana" w:cs="Arial"/>
          <w:sz w:val="20"/>
          <w:szCs w:val="20"/>
        </w:rPr>
        <w:t xml:space="preserve"> deverão ser </w:t>
      </w:r>
      <w:r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entregues</w:t>
      </w:r>
      <w:r w:rsidRPr="00CC514C">
        <w:rPr>
          <w:rFonts w:ascii="Verdana" w:hAnsi="Verdana" w:cs="Arial"/>
          <w:sz w:val="20"/>
          <w:szCs w:val="20"/>
        </w:rPr>
        <w:t xml:space="preserve"> respeitando as seguintes tarefas:</w:t>
      </w:r>
    </w:p>
    <w:p w14:paraId="114BE5B1" w14:textId="77777777" w:rsidR="00A9323B" w:rsidRPr="00CC514C" w:rsidRDefault="00A9323B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1"/>
        <w:gridCol w:w="9361"/>
      </w:tblGrid>
      <w:tr w:rsidR="00A9323B" w:rsidRPr="00CC514C" w14:paraId="082A380B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7629C" w14:textId="77777777" w:rsidR="00A9323B" w:rsidRPr="00CC514C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D410" w14:textId="77777777" w:rsidR="00A9323B" w:rsidRPr="00CC514C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Fornecimento dos produtos em perfeitas condições de uso, conforme estabelecido no item 7.1. </w:t>
            </w:r>
          </w:p>
        </w:tc>
      </w:tr>
      <w:tr w:rsidR="00A9323B" w:rsidRPr="00CC514C" w14:paraId="1B4B7670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56B4A362" w14:textId="77777777" w:rsidR="00A9323B" w:rsidRPr="00CC514C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6AECD8F1" w14:textId="77777777" w:rsidR="00A9323B" w:rsidRPr="00CC514C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Responsabilizar-se por todo procedimento de entrega dos itens; </w:t>
            </w:r>
          </w:p>
        </w:tc>
      </w:tr>
      <w:tr w:rsidR="00A9323B" w:rsidRPr="00CC514C" w14:paraId="71646580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390B54EB" w14:textId="77777777" w:rsidR="00A9323B" w:rsidRPr="00CC514C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02C597FD" w14:textId="77777777" w:rsidR="00A9323B" w:rsidRPr="00CC514C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Fornecer os produtos de acordo com a cotação de preços; </w:t>
            </w:r>
          </w:p>
        </w:tc>
      </w:tr>
      <w:tr w:rsidR="00A9323B" w:rsidRPr="00CC514C" w14:paraId="2D20529B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3396E03B" w14:textId="77777777" w:rsidR="00A9323B" w:rsidRPr="00CC514C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3E25043C" w14:textId="77777777" w:rsidR="00A9323B" w:rsidRPr="00CC514C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Todos os produtos devem vir embalados de forma a evitar danos durante o transporte</w:t>
            </w:r>
          </w:p>
        </w:tc>
      </w:tr>
      <w:tr w:rsidR="00A9323B" w:rsidRPr="00CC514C" w14:paraId="20F830A5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C0DD1DC" w14:textId="77777777" w:rsidR="00A9323B" w:rsidRPr="00CC514C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4938BEB0" w14:textId="77777777" w:rsidR="00A9323B" w:rsidRPr="00CC514C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CC514C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Não serão aceitos itens com danos físicos.</w:t>
            </w:r>
          </w:p>
        </w:tc>
      </w:tr>
    </w:tbl>
    <w:p w14:paraId="6C6EE116" w14:textId="77777777" w:rsidR="00A9323B" w:rsidRPr="00CC514C" w:rsidRDefault="00A9323B">
      <w:pPr>
        <w:jc w:val="both"/>
        <w:rPr>
          <w:rFonts w:ascii="Verdana" w:hAnsi="Verdana"/>
          <w:sz w:val="20"/>
          <w:szCs w:val="20"/>
        </w:rPr>
      </w:pPr>
    </w:p>
    <w:p w14:paraId="74BDFD34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/>
          <w:b/>
          <w:bCs/>
          <w:color w:val="000000"/>
          <w:sz w:val="20"/>
          <w:szCs w:val="20"/>
        </w:rPr>
        <w:t xml:space="preserve">10.3. </w:t>
      </w:r>
      <w:r w:rsidRPr="00CC514C">
        <w:rPr>
          <w:rFonts w:ascii="Verdana" w:hAnsi="Verdana"/>
          <w:color w:val="000000"/>
          <w:sz w:val="20"/>
          <w:szCs w:val="20"/>
        </w:rPr>
        <w:t xml:space="preserve">Os produtos que apresentarem </w:t>
      </w:r>
      <w:r w:rsidRPr="00CC514C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condições incompatíveis de uso</w:t>
      </w:r>
      <w:r w:rsidRPr="00CC514C">
        <w:rPr>
          <w:rFonts w:ascii="Verdana" w:hAnsi="Verdana"/>
          <w:color w:val="000000"/>
          <w:sz w:val="20"/>
          <w:szCs w:val="20"/>
        </w:rPr>
        <w:t xml:space="preserve"> serão devolvidos ao fornecedor e este </w:t>
      </w:r>
      <w:r w:rsidRPr="00CC514C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deverá repor imediatamente o produto inutilizável</w:t>
      </w:r>
      <w:r w:rsidRPr="00CC514C">
        <w:rPr>
          <w:rFonts w:ascii="Verdana" w:hAnsi="Verdana"/>
          <w:color w:val="000000"/>
          <w:sz w:val="20"/>
          <w:szCs w:val="20"/>
        </w:rPr>
        <w:t>;</w:t>
      </w:r>
    </w:p>
    <w:p w14:paraId="37A7A99B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/>
          <w:b/>
          <w:bCs/>
          <w:color w:val="000000"/>
          <w:sz w:val="20"/>
          <w:szCs w:val="20"/>
        </w:rPr>
        <w:t xml:space="preserve">10.4. </w:t>
      </w:r>
      <w:r w:rsidRPr="00CC514C">
        <w:rPr>
          <w:rFonts w:ascii="Verdana" w:eastAsia="Arial" w:hAnsi="Verdana" w:cs="Arial"/>
          <w:color w:val="000000"/>
          <w:sz w:val="20"/>
          <w:szCs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36226092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bCs/>
          <w:color w:val="000000"/>
          <w:sz w:val="20"/>
          <w:szCs w:val="20"/>
        </w:rPr>
        <w:t>10.5.</w:t>
      </w:r>
      <w:r w:rsidRPr="00CC514C">
        <w:rPr>
          <w:rFonts w:ascii="Verdana" w:hAnsi="Verdana" w:cs="Arial"/>
          <w:color w:val="000000"/>
          <w:sz w:val="20"/>
          <w:szCs w:val="20"/>
        </w:rPr>
        <w:t xml:space="preserve"> A </w:t>
      </w:r>
      <w:r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contratação</w:t>
      </w:r>
      <w:r w:rsidRPr="00CC514C">
        <w:rPr>
          <w:rFonts w:ascii="Verdana" w:hAnsi="Verdana" w:cs="Arial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 w14:paraId="5FDFA2E5" w14:textId="77777777" w:rsidR="00A9323B" w:rsidRPr="00CC514C" w:rsidRDefault="00A9323B">
      <w:pPr>
        <w:jc w:val="both"/>
        <w:rPr>
          <w:rFonts w:ascii="Verdana" w:hAnsi="Verdana" w:cs="Arial"/>
          <w:sz w:val="20"/>
          <w:szCs w:val="20"/>
        </w:rPr>
      </w:pPr>
    </w:p>
    <w:p w14:paraId="3C0A86D6" w14:textId="77777777" w:rsidR="00A9323B" w:rsidRPr="00CC514C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11. JUSTIFICATIVA PARA O PARCELAMENTO OU NÃO DA SOLUÇÃO</w:t>
      </w:r>
    </w:p>
    <w:p w14:paraId="7AE38FB0" w14:textId="77777777" w:rsidR="00A9323B" w:rsidRPr="00CC514C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bCs/>
          <w:sz w:val="20"/>
          <w:szCs w:val="20"/>
        </w:rPr>
        <w:t>11.1.</w:t>
      </w:r>
      <w:r w:rsidRPr="00CC514C">
        <w:rPr>
          <w:rFonts w:ascii="Verdana" w:hAnsi="Verdana" w:cs="Arial"/>
          <w:b/>
          <w:sz w:val="20"/>
          <w:szCs w:val="20"/>
        </w:rPr>
        <w:t xml:space="preserve"> </w:t>
      </w:r>
      <w:r w:rsidRPr="00CC514C">
        <w:rPr>
          <w:rFonts w:ascii="Verdana" w:hAnsi="Verdana" w:cs="Arial"/>
          <w:sz w:val="20"/>
          <w:szCs w:val="20"/>
        </w:rPr>
        <w:t xml:space="preserve">O objeto da contratação será composto por </w:t>
      </w:r>
      <w:r w:rsidRPr="00CC514C">
        <w:rPr>
          <w:rFonts w:ascii="Verdana" w:hAnsi="Verdana" w:cs="Arial"/>
          <w:color w:val="000000"/>
          <w:sz w:val="20"/>
          <w:szCs w:val="20"/>
        </w:rPr>
        <w:t>15</w:t>
      </w:r>
      <w:r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</w:t>
      </w:r>
      <w:r w:rsidRPr="00CC514C">
        <w:rPr>
          <w:rFonts w:ascii="Verdana" w:hAnsi="Verdana" w:cs="Arial"/>
          <w:sz w:val="20"/>
          <w:szCs w:val="20"/>
        </w:rPr>
        <w:t>itens de preço total estimado orçado pela administração no valor</w:t>
      </w:r>
      <w:r w:rsidRPr="00CC514C">
        <w:rPr>
          <w:rFonts w:ascii="Verdana" w:eastAsia="Arial" w:hAnsi="Verdana" w:cs="Arial"/>
          <w:sz w:val="20"/>
          <w:szCs w:val="20"/>
        </w:rPr>
        <w:t xml:space="preserve"> </w:t>
      </w:r>
      <w:r w:rsidRPr="00CC514C">
        <w:rPr>
          <w:rFonts w:ascii="Verdana" w:hAnsi="Verdana"/>
          <w:b/>
          <w:bCs/>
          <w:color w:val="000000"/>
          <w:sz w:val="20"/>
          <w:szCs w:val="20"/>
        </w:rPr>
        <w:t>R$ 2.816,62.</w:t>
      </w:r>
      <w:r w:rsidRPr="00CC514C">
        <w:rPr>
          <w:rFonts w:ascii="Verdana" w:hAnsi="Verdana" w:cs="Arial"/>
          <w:sz w:val="20"/>
          <w:szCs w:val="20"/>
        </w:rPr>
        <w:t xml:space="preserve">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070C4BE0" w14:textId="77777777" w:rsidR="00A9323B" w:rsidRPr="00CC514C" w:rsidRDefault="00A9323B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p w14:paraId="6B17087C" w14:textId="77777777" w:rsidR="00A9323B" w:rsidRPr="00CC514C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12. RESULTADOS PRETENDIDOS COM A CONTRATAÇÃO</w:t>
      </w:r>
    </w:p>
    <w:p w14:paraId="6DAD6B90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12.1</w:t>
      </w:r>
      <w:r w:rsidRPr="00CC514C">
        <w:rPr>
          <w:rFonts w:ascii="Verdana" w:hAnsi="Verdana" w:cs="Arial"/>
          <w:sz w:val="20"/>
          <w:szCs w:val="20"/>
        </w:rPr>
        <w:t xml:space="preserve"> Os resultados pretendidos com a contratação tem como finalidade realizar pequenos reparos elétricos no imóvel do CRAS a fim de evitar acidentes com usuários e servidores. </w:t>
      </w:r>
    </w:p>
    <w:p w14:paraId="31047085" w14:textId="77777777" w:rsidR="00A9323B" w:rsidRPr="00CC514C" w:rsidRDefault="00A9323B">
      <w:pPr>
        <w:ind w:right="-425"/>
        <w:jc w:val="both"/>
        <w:rPr>
          <w:rFonts w:ascii="Verdana" w:hAnsi="Verdana"/>
          <w:sz w:val="20"/>
          <w:szCs w:val="20"/>
        </w:rPr>
      </w:pPr>
    </w:p>
    <w:p w14:paraId="241A07C3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13. PROVIDÊNCIAS A SEREM ADOTADAS</w:t>
      </w:r>
    </w:p>
    <w:p w14:paraId="15A87EF6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 xml:space="preserve">13.1. </w:t>
      </w:r>
      <w:r w:rsidRPr="00CC514C">
        <w:rPr>
          <w:rFonts w:ascii="Verdana" w:hAnsi="Verdana" w:cs="Arial"/>
          <w:sz w:val="20"/>
          <w:szCs w:val="20"/>
        </w:rPr>
        <w:t xml:space="preserve">A Administração Pública contará com a Secretaria Municipal de Assistência Social  </w:t>
      </w:r>
      <w:r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responsável por acompanhar a entrega, </w:t>
      </w:r>
      <w:r w:rsidRPr="00CC514C">
        <w:rPr>
          <w:rFonts w:ascii="Verdana" w:hAnsi="Verdana" w:cs="Arial"/>
          <w:sz w:val="20"/>
          <w:szCs w:val="20"/>
        </w:rPr>
        <w:t>recebimento e conferência das especificações contidas no processo.</w:t>
      </w:r>
    </w:p>
    <w:p w14:paraId="41AE3952" w14:textId="4D4FD549" w:rsidR="00A9323B" w:rsidRDefault="00A9323B">
      <w:pPr>
        <w:ind w:right="-425"/>
        <w:jc w:val="both"/>
        <w:rPr>
          <w:rFonts w:ascii="Verdana" w:hAnsi="Verdana"/>
          <w:sz w:val="20"/>
          <w:szCs w:val="20"/>
        </w:rPr>
      </w:pPr>
    </w:p>
    <w:p w14:paraId="0AB63A1F" w14:textId="0BE0809F" w:rsidR="00CC514C" w:rsidRDefault="00CC514C">
      <w:pPr>
        <w:ind w:right="-425"/>
        <w:jc w:val="both"/>
        <w:rPr>
          <w:rFonts w:ascii="Verdana" w:hAnsi="Verdana"/>
          <w:sz w:val="20"/>
          <w:szCs w:val="20"/>
        </w:rPr>
      </w:pPr>
    </w:p>
    <w:p w14:paraId="3EB30092" w14:textId="77777777" w:rsidR="00CC514C" w:rsidRPr="00CC514C" w:rsidRDefault="00CC514C">
      <w:pPr>
        <w:ind w:right="-425"/>
        <w:jc w:val="both"/>
        <w:rPr>
          <w:rFonts w:ascii="Verdana" w:hAnsi="Verdana"/>
          <w:sz w:val="20"/>
          <w:szCs w:val="20"/>
        </w:rPr>
      </w:pPr>
    </w:p>
    <w:p w14:paraId="7DC5747F" w14:textId="77777777" w:rsidR="00CC514C" w:rsidRDefault="00CC514C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p w14:paraId="53D9CCF0" w14:textId="7429AC57" w:rsidR="00A9323B" w:rsidRPr="00CC514C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14. CONTRATAÇÕES CORRELATAS E/OU INTERDEPENDENTES</w:t>
      </w:r>
    </w:p>
    <w:p w14:paraId="6597FE55" w14:textId="77777777" w:rsidR="00A9323B" w:rsidRPr="00CC514C" w:rsidRDefault="00000000">
      <w:pPr>
        <w:widowControl/>
        <w:suppressAutoHyphens w:val="0"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bCs/>
          <w:sz w:val="20"/>
          <w:szCs w:val="20"/>
        </w:rPr>
        <w:t>14.1.</w:t>
      </w:r>
      <w:r w:rsidRPr="00CC514C">
        <w:rPr>
          <w:rFonts w:ascii="Verdana" w:hAnsi="Verdana" w:cs="Arial"/>
          <w:sz w:val="20"/>
          <w:szCs w:val="20"/>
        </w:rPr>
        <w:t xml:space="preserve"> Não se verifica contratações correlatas ou interdependentes para a viabilidade e contratação desta demanda.</w:t>
      </w:r>
    </w:p>
    <w:p w14:paraId="40DE5F1D" w14:textId="77777777" w:rsidR="00A9323B" w:rsidRPr="00CC514C" w:rsidRDefault="00A9323B">
      <w:pPr>
        <w:jc w:val="both"/>
        <w:rPr>
          <w:rFonts w:ascii="Verdana" w:hAnsi="Verdana" w:cs="Arial"/>
          <w:sz w:val="20"/>
          <w:szCs w:val="20"/>
        </w:rPr>
      </w:pPr>
    </w:p>
    <w:p w14:paraId="2DF3B394" w14:textId="77777777" w:rsidR="00A9323B" w:rsidRPr="00CC514C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15. POSSÍVEIS IMPACTOS AMBIENTAIS</w:t>
      </w:r>
    </w:p>
    <w:p w14:paraId="793CF8A6" w14:textId="77777777" w:rsidR="00A9323B" w:rsidRPr="00CC514C" w:rsidRDefault="00000000">
      <w:pPr>
        <w:widowControl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/>
          <w:b/>
          <w:bCs/>
          <w:sz w:val="20"/>
          <w:szCs w:val="20"/>
        </w:rPr>
        <w:t xml:space="preserve">15.1. </w:t>
      </w:r>
      <w:r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Não há previsão de impacto ambiental para a contratação em tela.</w:t>
      </w:r>
    </w:p>
    <w:p w14:paraId="331BE7E0" w14:textId="77777777" w:rsidR="00A9323B" w:rsidRPr="00CC514C" w:rsidRDefault="00A9323B">
      <w:pPr>
        <w:widowControl/>
        <w:jc w:val="both"/>
        <w:rPr>
          <w:rFonts w:ascii="Verdana" w:hAnsi="Verdana"/>
          <w:sz w:val="20"/>
          <w:szCs w:val="20"/>
        </w:rPr>
      </w:pPr>
    </w:p>
    <w:p w14:paraId="6F33B116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16. DECLARAÇÃO E JUSTIFICATIVA DA VIABILIDADE</w:t>
      </w:r>
    </w:p>
    <w:p w14:paraId="2D1D8304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bCs/>
          <w:sz w:val="20"/>
          <w:szCs w:val="20"/>
        </w:rPr>
        <w:t xml:space="preserve">16.1. </w:t>
      </w:r>
      <w:r w:rsidRPr="00CC514C">
        <w:rPr>
          <w:rFonts w:ascii="Verdana" w:hAnsi="Verdana" w:cs="Arial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60380B31" w14:textId="77777777" w:rsidR="00A9323B" w:rsidRPr="00CC514C" w:rsidRDefault="00000000">
      <w:pPr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bCs/>
          <w:sz w:val="20"/>
          <w:szCs w:val="20"/>
        </w:rPr>
        <w:t xml:space="preserve">16.2. </w:t>
      </w:r>
      <w:r w:rsidRPr="00CC514C">
        <w:rPr>
          <w:rFonts w:ascii="Verdana" w:hAnsi="Verdana" w:cs="Arial"/>
          <w:sz w:val="20"/>
          <w:szCs w:val="20"/>
        </w:rPr>
        <w:t xml:space="preserve">Considerando a necessidade de aquisição dos produtos decidiu-se pela contratação por </w:t>
      </w:r>
      <w:r w:rsidRPr="00CC514C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dispensa </w:t>
      </w:r>
      <w:r w:rsidRPr="00CC514C">
        <w:rPr>
          <w:rFonts w:ascii="Verdana" w:hAnsi="Verdana" w:cs="Arial"/>
          <w:sz w:val="20"/>
          <w:szCs w:val="20"/>
        </w:rPr>
        <w:t xml:space="preserve"> de licitação. </w:t>
      </w:r>
    </w:p>
    <w:p w14:paraId="61122F5D" w14:textId="77777777" w:rsidR="00A9323B" w:rsidRPr="00CC514C" w:rsidRDefault="00A9323B">
      <w:pPr>
        <w:jc w:val="right"/>
        <w:rPr>
          <w:rFonts w:ascii="Verdana" w:hAnsi="Verdana" w:cs="Arial"/>
          <w:sz w:val="20"/>
          <w:szCs w:val="20"/>
        </w:rPr>
      </w:pPr>
    </w:p>
    <w:p w14:paraId="11AFF774" w14:textId="77777777" w:rsidR="00A9323B" w:rsidRPr="00CC514C" w:rsidRDefault="00A9323B">
      <w:pPr>
        <w:jc w:val="right"/>
        <w:rPr>
          <w:rFonts w:ascii="Verdana" w:hAnsi="Verdana" w:cs="Arial"/>
          <w:sz w:val="20"/>
          <w:szCs w:val="20"/>
        </w:rPr>
      </w:pPr>
    </w:p>
    <w:p w14:paraId="26B4C980" w14:textId="77777777" w:rsidR="00A9323B" w:rsidRPr="00CC514C" w:rsidRDefault="00000000">
      <w:pPr>
        <w:jc w:val="right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sz w:val="20"/>
          <w:szCs w:val="20"/>
        </w:rPr>
        <w:t xml:space="preserve">São Gabriel da Palha, </w:t>
      </w:r>
      <w:r w:rsidRPr="00CC514C">
        <w:rPr>
          <w:rFonts w:ascii="Verdana" w:eastAsia="Times New Roman" w:hAnsi="Verdana" w:cs="Arial"/>
          <w:sz w:val="20"/>
          <w:szCs w:val="20"/>
          <w:lang w:bidi="ar-SA"/>
        </w:rPr>
        <w:t>30</w:t>
      </w:r>
      <w:r w:rsidRPr="00CC514C">
        <w:rPr>
          <w:rFonts w:ascii="Verdana" w:hAnsi="Verdana" w:cs="Arial"/>
          <w:sz w:val="20"/>
          <w:szCs w:val="20"/>
        </w:rPr>
        <w:t xml:space="preserve"> de </w:t>
      </w:r>
      <w:r w:rsidRPr="00CC514C">
        <w:rPr>
          <w:rFonts w:ascii="Verdana" w:eastAsia="Times New Roman" w:hAnsi="Verdana" w:cs="Arial"/>
          <w:sz w:val="20"/>
          <w:szCs w:val="20"/>
          <w:lang w:bidi="ar-SA"/>
        </w:rPr>
        <w:t>maio</w:t>
      </w:r>
      <w:r w:rsidRPr="00CC514C">
        <w:rPr>
          <w:rFonts w:ascii="Verdana" w:hAnsi="Verdana" w:cs="Arial"/>
          <w:sz w:val="20"/>
          <w:szCs w:val="20"/>
        </w:rPr>
        <w:t xml:space="preserve"> de 2025 </w:t>
      </w:r>
    </w:p>
    <w:p w14:paraId="00A2FB5C" w14:textId="77777777" w:rsidR="00A9323B" w:rsidRPr="00CC514C" w:rsidRDefault="00A9323B">
      <w:pPr>
        <w:jc w:val="right"/>
        <w:rPr>
          <w:rFonts w:ascii="Verdana" w:hAnsi="Verdana" w:cs="Arial"/>
          <w:sz w:val="20"/>
          <w:szCs w:val="20"/>
        </w:rPr>
      </w:pPr>
    </w:p>
    <w:p w14:paraId="0791B352" w14:textId="77777777" w:rsidR="00A9323B" w:rsidRPr="00CC514C" w:rsidRDefault="00A9323B">
      <w:pPr>
        <w:jc w:val="right"/>
        <w:rPr>
          <w:rFonts w:ascii="Verdana" w:hAnsi="Verdana" w:cs="Arial"/>
          <w:sz w:val="20"/>
          <w:szCs w:val="20"/>
        </w:rPr>
      </w:pPr>
    </w:p>
    <w:p w14:paraId="7B98FB6C" w14:textId="77777777" w:rsidR="00A9323B" w:rsidRPr="00CC514C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CC514C">
        <w:rPr>
          <w:rFonts w:ascii="Verdana" w:hAnsi="Verdana" w:cs="Arial"/>
          <w:b/>
          <w:sz w:val="20"/>
          <w:szCs w:val="20"/>
        </w:rPr>
        <w:t>17. RESPONSÁVEIS</w:t>
      </w:r>
    </w:p>
    <w:p w14:paraId="36F25123" w14:textId="77777777" w:rsidR="00A9323B" w:rsidRPr="00CC514C" w:rsidRDefault="00A9323B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A9323B" w:rsidRPr="00CC514C" w14:paraId="06BA2CBF" w14:textId="77777777">
        <w:tc>
          <w:tcPr>
            <w:tcW w:w="4873" w:type="dxa"/>
          </w:tcPr>
          <w:p w14:paraId="091F875B" w14:textId="77777777" w:rsidR="00A9323B" w:rsidRPr="00CC514C" w:rsidRDefault="00000000">
            <w:pPr>
              <w:suppressAutoHyphens w:val="0"/>
              <w:jc w:val="both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CC514C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Elaborado por:</w:t>
            </w:r>
          </w:p>
        </w:tc>
        <w:tc>
          <w:tcPr>
            <w:tcW w:w="4872" w:type="dxa"/>
          </w:tcPr>
          <w:p w14:paraId="19986728" w14:textId="77777777" w:rsidR="00A9323B" w:rsidRPr="00CC514C" w:rsidRDefault="00000000">
            <w:pPr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</w:pPr>
            <w:r w:rsidRPr="00CC514C"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  <w:t>Autorizado por:</w:t>
            </w:r>
          </w:p>
        </w:tc>
      </w:tr>
      <w:tr w:rsidR="00A9323B" w:rsidRPr="00CC514C" w14:paraId="3C04066C" w14:textId="77777777">
        <w:tc>
          <w:tcPr>
            <w:tcW w:w="4873" w:type="dxa"/>
          </w:tcPr>
          <w:p w14:paraId="2F534C3E" w14:textId="77777777" w:rsidR="00A9323B" w:rsidRPr="00CC514C" w:rsidRDefault="00A9323B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29A0AA7C" w14:textId="77777777" w:rsidR="00A9323B" w:rsidRPr="00CC514C" w:rsidRDefault="00A9323B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3B92739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ROSIELI VIAL ALVES AMORIM</w:t>
            </w:r>
          </w:p>
        </w:tc>
        <w:tc>
          <w:tcPr>
            <w:tcW w:w="4872" w:type="dxa"/>
          </w:tcPr>
          <w:p w14:paraId="412276D2" w14:textId="77777777" w:rsidR="00A9323B" w:rsidRPr="00CC514C" w:rsidRDefault="00A9323B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62352A35" w14:textId="77777777" w:rsidR="00A9323B" w:rsidRPr="00CC514C" w:rsidRDefault="00A9323B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2CA11DE1" w14:textId="77777777" w:rsidR="00A9323B" w:rsidRPr="00CC514C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CC514C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MARCELLA FERREIRA ROSSONI ROCHA</w:t>
            </w:r>
          </w:p>
        </w:tc>
      </w:tr>
      <w:tr w:rsidR="00A9323B" w:rsidRPr="00CC514C" w14:paraId="2FFD406C" w14:textId="77777777">
        <w:tc>
          <w:tcPr>
            <w:tcW w:w="4873" w:type="dxa"/>
          </w:tcPr>
          <w:p w14:paraId="0177343B" w14:textId="77777777" w:rsidR="00A9323B" w:rsidRPr="00CC514C" w:rsidRDefault="00000000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C514C">
              <w:rPr>
                <w:rFonts w:ascii="Verdana" w:hAnsi="Verdana" w:cs="Arial"/>
                <w:sz w:val="20"/>
                <w:szCs w:val="20"/>
              </w:rPr>
              <w:t>Cargo: Assistente Administrativo</w:t>
            </w:r>
          </w:p>
          <w:p w14:paraId="551B6A7D" w14:textId="77777777" w:rsidR="00A9323B" w:rsidRPr="00CC514C" w:rsidRDefault="00000000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C514C">
              <w:rPr>
                <w:rFonts w:ascii="Verdana" w:hAnsi="Verdana" w:cs="Arial"/>
                <w:sz w:val="20"/>
                <w:szCs w:val="20"/>
              </w:rPr>
              <w:t>Matrícula nº 6048</w:t>
            </w:r>
          </w:p>
          <w:p w14:paraId="17D119F3" w14:textId="77777777" w:rsidR="00A9323B" w:rsidRPr="00CC514C" w:rsidRDefault="00A9323B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4872" w:type="dxa"/>
          </w:tcPr>
          <w:p w14:paraId="4BDD4ABB" w14:textId="77777777" w:rsidR="00A9323B" w:rsidRPr="00CC514C" w:rsidRDefault="00000000">
            <w:pPr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1"/>
            <w:bookmarkEnd w:id="0"/>
            <w:r w:rsidRPr="00CC514C">
              <w:rPr>
                <w:rFonts w:ascii="Verdana" w:eastAsia="Arial" w:hAnsi="Verdana" w:cs="Arial"/>
                <w:sz w:val="20"/>
                <w:szCs w:val="20"/>
              </w:rPr>
              <w:t>Secretária Municipal de Assistência Social</w:t>
            </w:r>
          </w:p>
          <w:p w14:paraId="0388BE68" w14:textId="77777777" w:rsidR="00A9323B" w:rsidRPr="00CC514C" w:rsidRDefault="00000000">
            <w:pPr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 w:rsidRPr="00CC514C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Decreto nº </w:t>
            </w:r>
            <w:r w:rsidRPr="00CC514C">
              <w:rPr>
                <w:rFonts w:ascii="Verdana" w:eastAsia="Arial" w:hAnsi="Verdana" w:cs="Arial"/>
                <w:color w:val="000000"/>
                <w:sz w:val="20"/>
                <w:szCs w:val="20"/>
                <w:lang w:bidi="ar-SA"/>
              </w:rPr>
              <w:t>4.677/2025</w:t>
            </w:r>
          </w:p>
        </w:tc>
      </w:tr>
    </w:tbl>
    <w:p w14:paraId="219D4242" w14:textId="77777777" w:rsidR="00A9323B" w:rsidRPr="00CC514C" w:rsidRDefault="00A9323B">
      <w:pPr>
        <w:tabs>
          <w:tab w:val="left" w:pos="3390"/>
          <w:tab w:val="center" w:pos="5032"/>
        </w:tabs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29039B58" w14:textId="77777777" w:rsidR="00A9323B" w:rsidRPr="00CC514C" w:rsidRDefault="00A9323B">
      <w:pPr>
        <w:pStyle w:val="Ttulo4"/>
        <w:spacing w:before="0" w:after="140"/>
        <w:jc w:val="both"/>
        <w:rPr>
          <w:rFonts w:ascii="Verdana" w:hAnsi="Verdana"/>
          <w:sz w:val="20"/>
          <w:szCs w:val="20"/>
        </w:rPr>
      </w:pPr>
    </w:p>
    <w:sectPr w:rsidR="00A9323B" w:rsidRPr="00CC514C">
      <w:headerReference w:type="default" r:id="rId7"/>
      <w:pgSz w:w="11906" w:h="16838"/>
      <w:pgMar w:top="1858" w:right="1077" w:bottom="1304" w:left="1077" w:header="737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8072C" w14:textId="77777777" w:rsidR="00735C4B" w:rsidRDefault="00735C4B">
      <w:r>
        <w:separator/>
      </w:r>
    </w:p>
  </w:endnote>
  <w:endnote w:type="continuationSeparator" w:id="0">
    <w:p w14:paraId="3DB03376" w14:textId="77777777" w:rsidR="00735C4B" w:rsidRDefault="00735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2D432" w14:textId="77777777" w:rsidR="00735C4B" w:rsidRDefault="00735C4B">
      <w:r>
        <w:separator/>
      </w:r>
    </w:p>
  </w:footnote>
  <w:footnote w:type="continuationSeparator" w:id="0">
    <w:p w14:paraId="167E1214" w14:textId="77777777" w:rsidR="00735C4B" w:rsidRDefault="00735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B8072" w14:textId="77777777" w:rsidR="00A9323B" w:rsidRDefault="00000000">
    <w:pPr>
      <w:jc w:val="center"/>
    </w:pP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noProof/>
      </w:rPr>
      <w:drawing>
        <wp:anchor distT="0" distB="0" distL="152400" distR="120015" simplePos="0" relativeHeight="6" behindDoc="1" locked="0" layoutInCell="0" allowOverlap="1" wp14:anchorId="519394B2" wp14:editId="25BC5080">
          <wp:simplePos x="0" y="0"/>
          <wp:positionH relativeFrom="column">
            <wp:posOffset>103505</wp:posOffset>
          </wp:positionH>
          <wp:positionV relativeFrom="paragraph">
            <wp:posOffset>635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de </w:t>
    </w:r>
    <w:r>
      <w:rPr>
        <w:rFonts w:ascii="Arial Narrow" w:eastAsia="Times New Roman" w:hAnsi="Arial Narrow" w:cs="Arial Narrow"/>
        <w:b/>
        <w:sz w:val="22"/>
        <w:szCs w:val="22"/>
        <w:lang w:bidi="ar-SA"/>
      </w:rPr>
      <w:t>Assistência, Desenvolvimento Social e Família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23B"/>
    <w:rsid w:val="00735C4B"/>
    <w:rsid w:val="00A9323B"/>
    <w:rsid w:val="00CC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C606A"/>
  <w15:docId w15:val="{DB1A6935-3C8E-463E-A701-4081C1088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3">
    <w:name w:val="heading 3"/>
    <w:basedOn w:val="Ttulo"/>
    <w:next w:val="Corpodetexto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Ttulo4">
    <w:name w:val="heading 4"/>
    <w:basedOn w:val="Ttulo"/>
    <w:next w:val="Corpodetexto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FF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360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  <w:rPr>
      <w:lang/>
    </w:rPr>
  </w:style>
  <w:style w:type="paragraph" w:customStyle="1" w:styleId="CorpodotextoMsoFooter">
    <w:name w:val="Corpo do texto.MsoFooter"/>
    <w:basedOn w:val="Corpodetexto"/>
    <w:qFormat/>
    <w:pPr>
      <w:spacing w:after="0"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4</Pages>
  <Words>1228</Words>
  <Characters>6632</Characters>
  <Application>Microsoft Office Word</Application>
  <DocSecurity>0</DocSecurity>
  <Lines>55</Lines>
  <Paragraphs>15</Paragraphs>
  <ScaleCrop>false</ScaleCrop>
  <Company/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Erliton de Mello Braz</cp:lastModifiedBy>
  <cp:revision>14</cp:revision>
  <cp:lastPrinted>2025-05-30T12:09:00Z</cp:lastPrinted>
  <dcterms:created xsi:type="dcterms:W3CDTF">2025-08-27T11:43:00Z</dcterms:created>
  <dcterms:modified xsi:type="dcterms:W3CDTF">2025-08-27T11:45:00Z</dcterms:modified>
  <dc:language>pt-BR</dc:language>
</cp:coreProperties>
</file>